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73F" w:rsidTr="005E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9473F" w:rsidRDefault="0049473F" w:rsidP="00F311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73F" w:rsidRDefault="0049473F" w:rsidP="00F311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33B61">
              <w:rPr>
                <w:noProof/>
                <w:lang w:eastAsia="pl-PL"/>
              </w:rPr>
              <w:drawing>
                <wp:inline distT="0" distB="0" distL="0" distR="0" wp14:anchorId="68E8971E" wp14:editId="3DFA3AEE">
                  <wp:extent cx="2350077" cy="1644632"/>
                  <wp:effectExtent l="0" t="0" r="0" b="0"/>
                  <wp:docPr id="1" name="Obraz 1" descr="indeks- monit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ks- monit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00" cy="169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73F" w:rsidRDefault="0049473F" w:rsidP="00F311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9473F" w:rsidRDefault="0049473F" w:rsidP="00F311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531" w:type="dxa"/>
          </w:tcPr>
          <w:p w:rsidR="0049473F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Default="0049473F" w:rsidP="005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9473F" w:rsidRPr="005E4439" w:rsidRDefault="0049473F" w:rsidP="00494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5E4439">
              <w:rPr>
                <w:rFonts w:ascii="Times New Roman" w:hAnsi="Times New Roman" w:cs="Times New Roman"/>
                <w:sz w:val="44"/>
                <w:szCs w:val="44"/>
              </w:rPr>
              <w:t>KLAUZULA INFORMACYJNA</w:t>
            </w:r>
          </w:p>
          <w:p w:rsidR="0049473F" w:rsidRDefault="0049473F" w:rsidP="00F31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F311D6" w:rsidRPr="00EB5CF1" w:rsidRDefault="00F311D6" w:rsidP="00F311D6">
      <w:pPr>
        <w:jc w:val="both"/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Treść klauzuli informacyjnej wynika z realizacji obowiązku informacyjnego zawartego w art. 13</w:t>
      </w:r>
      <w:r w:rsidR="006945BB">
        <w:rPr>
          <w:rFonts w:ascii="Times New Roman" w:hAnsi="Times New Roman" w:cs="Times New Roman"/>
          <w:sz w:val="16"/>
          <w:szCs w:val="16"/>
        </w:rPr>
        <w:t xml:space="preserve"> </w:t>
      </w:r>
      <w:r w:rsidRPr="00EB5CF1">
        <w:rPr>
          <w:rFonts w:ascii="Times New Roman" w:hAnsi="Times New Roman" w:cs="Times New Roman"/>
          <w:sz w:val="16"/>
          <w:szCs w:val="16"/>
        </w:rPr>
        <w:t xml:space="preserve">Rozporządzenia Parlamentu Europejskiego </w:t>
      </w:r>
      <w:r w:rsidR="00EB5CF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B5CF1">
        <w:rPr>
          <w:rFonts w:ascii="Times New Roman" w:hAnsi="Times New Roman" w:cs="Times New Roman"/>
          <w:sz w:val="16"/>
          <w:szCs w:val="16"/>
        </w:rPr>
        <w:t>i Rady(UE) z dnia 27 kwietnia 2016 r. w sprawie ochrony osób fizycznych w związku z przetwarzaniem danych osobowych i w sprawie swobodnego przepływu takich danych oraz uchylenia dyrektywy 95/46/WE(ogólne rozporządzenie o ochronie danych).</w:t>
      </w:r>
    </w:p>
    <w:p w:rsidR="003D2890" w:rsidRPr="00E6582E" w:rsidRDefault="00F311D6" w:rsidP="00BF73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Administr</w:t>
      </w:r>
      <w:r w:rsidR="00592B53">
        <w:rPr>
          <w:rFonts w:ascii="Times New Roman" w:hAnsi="Times New Roman" w:cs="Times New Roman"/>
          <w:sz w:val="16"/>
          <w:szCs w:val="16"/>
        </w:rPr>
        <w:t xml:space="preserve">atorem systemu monitoringu jest </w:t>
      </w:r>
      <w:r w:rsidR="00E6582E">
        <w:rPr>
          <w:rFonts w:ascii="Times New Roman" w:hAnsi="Times New Roman" w:cs="Times New Roman"/>
          <w:sz w:val="16"/>
          <w:szCs w:val="16"/>
        </w:rPr>
        <w:t xml:space="preserve">Dyrektor </w:t>
      </w:r>
      <w:r w:rsidR="00783314">
        <w:rPr>
          <w:rFonts w:ascii="Times New Roman" w:hAnsi="Times New Roman" w:cs="Times New Roman"/>
          <w:i/>
          <w:sz w:val="16"/>
          <w:szCs w:val="16"/>
        </w:rPr>
        <w:t xml:space="preserve">Zespołu Szkolno –Przedszkolnego w Wysocku </w:t>
      </w:r>
      <w:r w:rsidR="00BF7392">
        <w:rPr>
          <w:rFonts w:ascii="Times New Roman" w:hAnsi="Times New Roman" w:cs="Times New Roman"/>
          <w:i/>
          <w:sz w:val="16"/>
          <w:szCs w:val="16"/>
        </w:rPr>
        <w:t xml:space="preserve"> z siedzibą:</w:t>
      </w:r>
      <w:r w:rsidR="00BC0A06">
        <w:t xml:space="preserve"> </w:t>
      </w:r>
      <w:r w:rsidR="00BC0A06">
        <w:rPr>
          <w:rFonts w:ascii="Times New Roman" w:hAnsi="Times New Roman" w:cs="Times New Roman"/>
          <w:i/>
          <w:sz w:val="16"/>
          <w:szCs w:val="16"/>
        </w:rPr>
        <w:t xml:space="preserve">ul. </w:t>
      </w:r>
      <w:r w:rsidR="00783314">
        <w:rPr>
          <w:rFonts w:ascii="Times New Roman" w:hAnsi="Times New Roman" w:cs="Times New Roman"/>
          <w:i/>
          <w:sz w:val="16"/>
          <w:szCs w:val="16"/>
        </w:rPr>
        <w:t>Sadowa</w:t>
      </w:r>
      <w:r w:rsidR="00EA3996">
        <w:rPr>
          <w:rFonts w:ascii="Times New Roman" w:hAnsi="Times New Roman" w:cs="Times New Roman"/>
          <w:i/>
          <w:sz w:val="16"/>
          <w:szCs w:val="16"/>
        </w:rPr>
        <w:t xml:space="preserve"> 2</w:t>
      </w:r>
      <w:r w:rsidR="00EA3996" w:rsidRPr="00EA39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A3996">
        <w:rPr>
          <w:rFonts w:ascii="Times New Roman" w:hAnsi="Times New Roman" w:cs="Times New Roman"/>
          <w:i/>
          <w:sz w:val="16"/>
          <w:szCs w:val="16"/>
        </w:rPr>
        <w:t xml:space="preserve">Wysocko Wielkie, </w:t>
      </w:r>
      <w:r w:rsidR="00BF7392" w:rsidRPr="00BF7392">
        <w:rPr>
          <w:rFonts w:ascii="Times New Roman" w:hAnsi="Times New Roman" w:cs="Times New Roman"/>
          <w:i/>
          <w:sz w:val="16"/>
          <w:szCs w:val="16"/>
        </w:rPr>
        <w:t>6</w:t>
      </w:r>
      <w:r w:rsidR="00783314">
        <w:rPr>
          <w:rFonts w:ascii="Times New Roman" w:hAnsi="Times New Roman" w:cs="Times New Roman"/>
          <w:i/>
          <w:sz w:val="16"/>
          <w:szCs w:val="16"/>
        </w:rPr>
        <w:t>3</w:t>
      </w:r>
      <w:r w:rsidR="00BF7392" w:rsidRPr="00BF7392">
        <w:rPr>
          <w:rFonts w:ascii="Times New Roman" w:hAnsi="Times New Roman" w:cs="Times New Roman"/>
          <w:i/>
          <w:sz w:val="16"/>
          <w:szCs w:val="16"/>
        </w:rPr>
        <w:t>-</w:t>
      </w:r>
      <w:r w:rsidR="00783314">
        <w:rPr>
          <w:rFonts w:ascii="Times New Roman" w:hAnsi="Times New Roman" w:cs="Times New Roman"/>
          <w:i/>
          <w:sz w:val="16"/>
          <w:szCs w:val="16"/>
        </w:rPr>
        <w:t>400</w:t>
      </w:r>
      <w:r w:rsidR="00EA3996">
        <w:rPr>
          <w:rFonts w:ascii="Times New Roman" w:hAnsi="Times New Roman" w:cs="Times New Roman"/>
          <w:i/>
          <w:sz w:val="16"/>
          <w:szCs w:val="16"/>
        </w:rPr>
        <w:t xml:space="preserve"> Ostrów Wlkp.</w:t>
      </w:r>
      <w:bookmarkStart w:id="0" w:name="_GoBack"/>
      <w:bookmarkEnd w:id="0"/>
    </w:p>
    <w:p w:rsidR="00F311D6" w:rsidRPr="0082756A" w:rsidRDefault="00F311D6" w:rsidP="00827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 xml:space="preserve">Dane kontaktowe do Inspektora Ochrony </w:t>
      </w:r>
      <w:r w:rsidR="00FE5932">
        <w:rPr>
          <w:rFonts w:ascii="Times New Roman" w:hAnsi="Times New Roman" w:cs="Times New Roman"/>
          <w:sz w:val="16"/>
          <w:szCs w:val="16"/>
        </w:rPr>
        <w:t>Danych,</w:t>
      </w:r>
      <w:r w:rsidRPr="00EB5CF1">
        <w:rPr>
          <w:rFonts w:ascii="Times New Roman" w:hAnsi="Times New Roman" w:cs="Times New Roman"/>
          <w:sz w:val="16"/>
          <w:szCs w:val="16"/>
        </w:rPr>
        <w:t xml:space="preserve"> e-mail: </w:t>
      </w:r>
      <w:hyperlink r:id="rId7" w:history="1">
        <w:r w:rsidR="00FE5932" w:rsidRPr="00E4253F">
          <w:rPr>
            <w:rStyle w:val="Hipercze"/>
            <w:rFonts w:ascii="Times New Roman" w:hAnsi="Times New Roman" w:cs="Times New Roman"/>
            <w:sz w:val="16"/>
            <w:szCs w:val="16"/>
          </w:rPr>
          <w:t>inspektor@osdidk.pl</w:t>
        </w:r>
      </w:hyperlink>
      <w:r w:rsidR="00FE5932">
        <w:rPr>
          <w:rFonts w:ascii="Times New Roman" w:hAnsi="Times New Roman" w:cs="Times New Roman"/>
          <w:sz w:val="16"/>
          <w:szCs w:val="16"/>
        </w:rPr>
        <w:t>, tel. 531 641 425.</w:t>
      </w:r>
    </w:p>
    <w:p w:rsidR="0082756A" w:rsidRPr="0082756A" w:rsidRDefault="0082756A" w:rsidP="008275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82756A">
        <w:rPr>
          <w:rFonts w:ascii="Times New Roman" w:hAnsi="Times New Roman" w:cs="Times New Roman"/>
          <w:sz w:val="16"/>
          <w:szCs w:val="16"/>
        </w:rPr>
        <w:t>Pani/Pana dane osobowe w postaci wizerunku zarejestrowanego przez</w:t>
      </w:r>
      <w:r>
        <w:rPr>
          <w:rFonts w:ascii="Times New Roman" w:hAnsi="Times New Roman" w:cs="Times New Roman"/>
          <w:sz w:val="16"/>
          <w:szCs w:val="16"/>
        </w:rPr>
        <w:t xml:space="preserve"> system</w:t>
      </w:r>
      <w:r w:rsidRPr="0082756A">
        <w:rPr>
          <w:rFonts w:ascii="Times New Roman" w:hAnsi="Times New Roman" w:cs="Times New Roman"/>
          <w:sz w:val="16"/>
          <w:szCs w:val="16"/>
        </w:rPr>
        <w:t xml:space="preserve"> monitoring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82756A">
        <w:rPr>
          <w:rFonts w:ascii="Times New Roman" w:hAnsi="Times New Roman" w:cs="Times New Roman"/>
          <w:sz w:val="16"/>
          <w:szCs w:val="16"/>
        </w:rPr>
        <w:t xml:space="preserve"> przetwarzane będą w celu zapewnienia bezpieczeństwa osób przebywających na terenie </w:t>
      </w:r>
      <w:r w:rsidR="009F306C">
        <w:rPr>
          <w:rFonts w:ascii="Times New Roman" w:hAnsi="Times New Roman" w:cs="Times New Roman"/>
          <w:sz w:val="16"/>
          <w:szCs w:val="16"/>
        </w:rPr>
        <w:t>przedszkola i żłobka</w:t>
      </w:r>
      <w:r w:rsidRPr="0082756A">
        <w:rPr>
          <w:rFonts w:ascii="Times New Roman" w:hAnsi="Times New Roman" w:cs="Times New Roman"/>
          <w:sz w:val="16"/>
          <w:szCs w:val="16"/>
        </w:rPr>
        <w:t xml:space="preserve"> oraz zabezpieczenia mienia na podstawie art. 6 ust. 1 pkt f) RODO.</w:t>
      </w:r>
    </w:p>
    <w:p w:rsidR="003F52F2" w:rsidRPr="006247C4" w:rsidRDefault="003F52F2" w:rsidP="009F30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6247C4">
        <w:rPr>
          <w:rFonts w:ascii="Times New Roman" w:hAnsi="Times New Roman" w:cs="Times New Roman"/>
          <w:sz w:val="16"/>
          <w:szCs w:val="16"/>
        </w:rPr>
        <w:t>Monito</w:t>
      </w:r>
      <w:r w:rsidR="003520D2">
        <w:rPr>
          <w:rFonts w:ascii="Times New Roman" w:hAnsi="Times New Roman" w:cs="Times New Roman"/>
          <w:sz w:val="16"/>
          <w:szCs w:val="16"/>
        </w:rPr>
        <w:t xml:space="preserve">ringiem </w:t>
      </w:r>
      <w:r w:rsidR="009F306C">
        <w:rPr>
          <w:rFonts w:ascii="Times New Roman" w:hAnsi="Times New Roman" w:cs="Times New Roman"/>
          <w:sz w:val="16"/>
          <w:szCs w:val="16"/>
        </w:rPr>
        <w:t xml:space="preserve">obejmuje: teren wokół budynku, wejście główne oraz </w:t>
      </w:r>
      <w:r w:rsidR="009F306C" w:rsidRPr="009F306C">
        <w:rPr>
          <w:rFonts w:ascii="Times New Roman" w:hAnsi="Times New Roman" w:cs="Times New Roman"/>
          <w:sz w:val="16"/>
          <w:szCs w:val="16"/>
        </w:rPr>
        <w:t>plac zabaw</w:t>
      </w:r>
      <w:r w:rsidR="009F306C">
        <w:rPr>
          <w:rFonts w:ascii="Times New Roman" w:hAnsi="Times New Roman" w:cs="Times New Roman"/>
          <w:sz w:val="16"/>
          <w:szCs w:val="16"/>
        </w:rPr>
        <w:t>.</w:t>
      </w:r>
    </w:p>
    <w:p w:rsidR="00F311D6" w:rsidRPr="00EB5CF1" w:rsidRDefault="00F311D6" w:rsidP="00F31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 xml:space="preserve">Zapisy z monitoringu przechowywane będą przez </w:t>
      </w:r>
      <w:r w:rsidRPr="006247C4">
        <w:rPr>
          <w:rFonts w:ascii="Times New Roman" w:hAnsi="Times New Roman" w:cs="Times New Roman"/>
          <w:sz w:val="16"/>
          <w:szCs w:val="16"/>
        </w:rPr>
        <w:t xml:space="preserve">okres </w:t>
      </w:r>
      <w:r w:rsidR="009F306C">
        <w:rPr>
          <w:rFonts w:ascii="Times New Roman" w:hAnsi="Times New Roman" w:cs="Times New Roman"/>
          <w:sz w:val="16"/>
          <w:szCs w:val="16"/>
        </w:rPr>
        <w:t>14 dni</w:t>
      </w:r>
      <w:r w:rsidRPr="006247C4">
        <w:rPr>
          <w:rFonts w:ascii="Times New Roman" w:hAnsi="Times New Roman" w:cs="Times New Roman"/>
          <w:sz w:val="16"/>
          <w:szCs w:val="16"/>
        </w:rPr>
        <w:t xml:space="preserve">. </w:t>
      </w:r>
      <w:r w:rsidRPr="00EB5CF1">
        <w:rPr>
          <w:rFonts w:ascii="Times New Roman" w:hAnsi="Times New Roman" w:cs="Times New Roman"/>
          <w:sz w:val="16"/>
          <w:szCs w:val="16"/>
        </w:rPr>
        <w:t>Po upływie tego okresu uzyskane w wyniku monitoringu nagrania obrazu zawierające dane osobowe, podlegają zniszczeniu.</w:t>
      </w:r>
    </w:p>
    <w:p w:rsidR="00F311D6" w:rsidRPr="00EB5CF1" w:rsidRDefault="00F311D6" w:rsidP="00EB5C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 xml:space="preserve">Pani/Pana dane osobowe będą mogły być przekazywane wyłącznie podmiotom uprawnionym do uzyskania danych osobowych </w:t>
      </w:r>
      <w:r w:rsidR="00EB5CF1">
        <w:rPr>
          <w:rFonts w:ascii="Times New Roman" w:hAnsi="Times New Roman" w:cs="Times New Roman"/>
          <w:sz w:val="16"/>
          <w:szCs w:val="16"/>
        </w:rPr>
        <w:t xml:space="preserve">    </w:t>
      </w:r>
      <w:r w:rsidRPr="00EB5CF1">
        <w:rPr>
          <w:rFonts w:ascii="Times New Roman" w:hAnsi="Times New Roman" w:cs="Times New Roman"/>
          <w:sz w:val="16"/>
          <w:szCs w:val="16"/>
        </w:rPr>
        <w:t>na podstawie przepisów prawa.</w:t>
      </w:r>
    </w:p>
    <w:p w:rsidR="00F311D6" w:rsidRPr="00EB5CF1" w:rsidRDefault="00F311D6" w:rsidP="00EB5C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Przysługuje Pani/Panu prawo: dostępu do treści danych oraz żądania ich sprostowania, usunięcia, ograniczenia przetwarzania oraz prawo wniesienia sprzeciwu względem przetwarzania danych.</w:t>
      </w:r>
    </w:p>
    <w:p w:rsidR="00F311D6" w:rsidRPr="00EB5CF1" w:rsidRDefault="00F311D6" w:rsidP="00F31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Osobie zarejestrowanej przez system monitoringu przysługuje prawo wniesienia skargi do organu nadzorczego.</w:t>
      </w:r>
    </w:p>
    <w:p w:rsidR="00F311D6" w:rsidRPr="00EB5CF1" w:rsidRDefault="00F311D6" w:rsidP="00F31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Pani/Pana dane osobowe nie będą podlegały zautomatyzowanemu podejmowaniu decyzji, w tym profilowaniu.</w:t>
      </w:r>
    </w:p>
    <w:p w:rsidR="00F311D6" w:rsidRPr="00EB5CF1" w:rsidRDefault="00F311D6" w:rsidP="00F31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B5CF1">
        <w:rPr>
          <w:rFonts w:ascii="Times New Roman" w:hAnsi="Times New Roman" w:cs="Times New Roman"/>
          <w:sz w:val="16"/>
          <w:szCs w:val="16"/>
        </w:rPr>
        <w:t>Dane osobowe nie będą przekazywane do państwa trzeciego.</w:t>
      </w:r>
    </w:p>
    <w:p w:rsidR="008E65A1" w:rsidRPr="00EB5CF1" w:rsidRDefault="008E65A1" w:rsidP="00F311D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311D6" w:rsidRDefault="00F311D6" w:rsidP="00F311D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4C79" w:rsidRDefault="00E94C79" w:rsidP="00F311D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4C79" w:rsidRPr="00EB5CF1" w:rsidRDefault="00E94C79" w:rsidP="00F311D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311D6" w:rsidRPr="00E6582E" w:rsidRDefault="00F311D6" w:rsidP="00E6582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sectPr w:rsidR="00F311D6" w:rsidRPr="00E6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DAA"/>
    <w:multiLevelType w:val="hybridMultilevel"/>
    <w:tmpl w:val="ABE4FE5E"/>
    <w:lvl w:ilvl="0" w:tplc="EEA4B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3AA9"/>
    <w:multiLevelType w:val="hybridMultilevel"/>
    <w:tmpl w:val="D970202E"/>
    <w:lvl w:ilvl="0" w:tplc="EEA4B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D6175"/>
    <w:multiLevelType w:val="hybridMultilevel"/>
    <w:tmpl w:val="ABE4FE5E"/>
    <w:lvl w:ilvl="0" w:tplc="EEA4B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307"/>
    <w:multiLevelType w:val="hybridMultilevel"/>
    <w:tmpl w:val="615699CE"/>
    <w:lvl w:ilvl="0" w:tplc="EEA4B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2B81"/>
    <w:multiLevelType w:val="hybridMultilevel"/>
    <w:tmpl w:val="615699CE"/>
    <w:lvl w:ilvl="0" w:tplc="EEA4B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1FC8"/>
    <w:multiLevelType w:val="hybridMultilevel"/>
    <w:tmpl w:val="B4E0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D6"/>
    <w:rsid w:val="001252D5"/>
    <w:rsid w:val="002B2B07"/>
    <w:rsid w:val="002D4603"/>
    <w:rsid w:val="002E2AFB"/>
    <w:rsid w:val="003520D2"/>
    <w:rsid w:val="003D2890"/>
    <w:rsid w:val="003F52F2"/>
    <w:rsid w:val="004208D8"/>
    <w:rsid w:val="0049473F"/>
    <w:rsid w:val="00575DF8"/>
    <w:rsid w:val="00592B53"/>
    <w:rsid w:val="005E4439"/>
    <w:rsid w:val="0060475D"/>
    <w:rsid w:val="006124DD"/>
    <w:rsid w:val="006247C4"/>
    <w:rsid w:val="006945BB"/>
    <w:rsid w:val="006A61DA"/>
    <w:rsid w:val="00722CFF"/>
    <w:rsid w:val="00744005"/>
    <w:rsid w:val="00783314"/>
    <w:rsid w:val="00790606"/>
    <w:rsid w:val="0082756A"/>
    <w:rsid w:val="008E65A1"/>
    <w:rsid w:val="009F306C"/>
    <w:rsid w:val="00A66714"/>
    <w:rsid w:val="00B61DA7"/>
    <w:rsid w:val="00BC0A06"/>
    <w:rsid w:val="00BF7392"/>
    <w:rsid w:val="00C53023"/>
    <w:rsid w:val="00DE2B71"/>
    <w:rsid w:val="00E6582E"/>
    <w:rsid w:val="00E94C79"/>
    <w:rsid w:val="00EA3996"/>
    <w:rsid w:val="00EB5CF1"/>
    <w:rsid w:val="00F311D6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1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1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5E44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1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11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5E44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Lenovo</cp:lastModifiedBy>
  <cp:revision>5</cp:revision>
  <cp:lastPrinted>2019-07-01T13:21:00Z</cp:lastPrinted>
  <dcterms:created xsi:type="dcterms:W3CDTF">2020-11-30T11:47:00Z</dcterms:created>
  <dcterms:modified xsi:type="dcterms:W3CDTF">2021-12-02T06:51:00Z</dcterms:modified>
</cp:coreProperties>
</file>