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9F" w:rsidRPr="00D3329F" w:rsidRDefault="00D3329F" w:rsidP="00D332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29F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</w:t>
      </w:r>
    </w:p>
    <w:p w:rsidR="00D35185" w:rsidRPr="00D3329F" w:rsidRDefault="00544716" w:rsidP="00D332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29F">
        <w:rPr>
          <w:rFonts w:ascii="Times New Roman" w:hAnsi="Times New Roman" w:cs="Times New Roman"/>
          <w:b/>
          <w:sz w:val="24"/>
          <w:szCs w:val="24"/>
          <w:u w:val="single"/>
        </w:rPr>
        <w:t>Świetlica osoby upoważnione</w:t>
      </w:r>
    </w:p>
    <w:p w:rsidR="00D3329F" w:rsidRPr="00D35185" w:rsidRDefault="00D3329F" w:rsidP="00D33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185" w:rsidRDefault="00D35185" w:rsidP="00D35185">
      <w:pPr>
        <w:pStyle w:val="Default"/>
        <w:jc w:val="both"/>
      </w:pPr>
      <w:r w:rsidRPr="00D9394B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:rsidR="00D3329F" w:rsidRDefault="00D3329F" w:rsidP="00D35185">
      <w:pPr>
        <w:pStyle w:val="Default"/>
        <w:jc w:val="both"/>
      </w:pPr>
    </w:p>
    <w:p w:rsidR="00D35185" w:rsidRPr="00D35185" w:rsidRDefault="00D35185" w:rsidP="00D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185" w:rsidRDefault="00D35185" w:rsidP="00D3518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185" w:rsidRDefault="00D35185" w:rsidP="00D351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D3329F" w:rsidRPr="00D332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Zespół Szkolno –Przedszkolny w Wysocku Wielkim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</w:t>
      </w:r>
      <w:r w:rsidR="00D332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Dyrektora, </w:t>
      </w:r>
      <w:r w:rsidR="00D3329F" w:rsidRPr="00D3329F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</w:t>
      </w:r>
      <w:r w:rsidR="00D332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ul Sadowska 2 Wysocko Wielkie, 63-400 Ostrów Wlkp. </w:t>
      </w:r>
    </w:p>
    <w:p w:rsidR="00D35185" w:rsidRPr="00D35185" w:rsidRDefault="00D35185" w:rsidP="00D351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(IOD) jest pani </w:t>
      </w:r>
      <w:r w:rsidRPr="00D332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Ewa Galińska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kontakt: </w:t>
      </w:r>
      <w:r w:rsidR="00D3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tel., </w:t>
      </w:r>
      <w:r w:rsidR="00D3329F" w:rsidRPr="00D332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531 641 425</w:t>
      </w:r>
      <w:r w:rsidR="00D3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inspektor@osdidk.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administratora danych.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Pani/Pana dane osobowe przetwarzane będą tylko w celu weryfikacji tożsamości /identyfikacji osoby odbierającej dziecko ze świetlicy szkolnej, która przetwarza Pani/Pana dane zgodnie</w:t>
      </w:r>
      <w:r w:rsidR="00D35185">
        <w:rPr>
          <w:rFonts w:ascii="Times New Roman" w:hAnsi="Times New Roman" w:cs="Times New Roman"/>
          <w:sz w:val="24"/>
          <w:szCs w:val="24"/>
        </w:rPr>
        <w:t xml:space="preserve"> z art. 6 ust. 1 lit. a RODO.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Dane osobowe będą przetwarzane i przechowywane wyłącznie w formie papierowej,</w:t>
      </w:r>
      <w:r w:rsidR="00D35185">
        <w:rPr>
          <w:rFonts w:ascii="Times New Roman" w:hAnsi="Times New Roman" w:cs="Times New Roman"/>
          <w:sz w:val="24"/>
          <w:szCs w:val="24"/>
        </w:rPr>
        <w:t xml:space="preserve"> przez okres roku szkolnego 202</w:t>
      </w:r>
      <w:r w:rsidR="00D3329F">
        <w:rPr>
          <w:rFonts w:ascii="Times New Roman" w:hAnsi="Times New Roman" w:cs="Times New Roman"/>
          <w:sz w:val="24"/>
          <w:szCs w:val="24"/>
        </w:rPr>
        <w:t>1</w:t>
      </w:r>
      <w:r w:rsidRPr="00D35185">
        <w:rPr>
          <w:rFonts w:ascii="Times New Roman" w:hAnsi="Times New Roman" w:cs="Times New Roman"/>
          <w:sz w:val="24"/>
          <w:szCs w:val="24"/>
        </w:rPr>
        <w:t>/202</w:t>
      </w:r>
      <w:r w:rsidR="00D3329F">
        <w:rPr>
          <w:rFonts w:ascii="Times New Roman" w:hAnsi="Times New Roman" w:cs="Times New Roman"/>
          <w:sz w:val="24"/>
          <w:szCs w:val="24"/>
        </w:rPr>
        <w:t>2</w:t>
      </w:r>
      <w:r w:rsidR="00D35185">
        <w:rPr>
          <w:rFonts w:ascii="Times New Roman" w:hAnsi="Times New Roman" w:cs="Times New Roman"/>
          <w:sz w:val="24"/>
          <w:szCs w:val="24"/>
        </w:rPr>
        <w:t xml:space="preserve"> a następnie trwale niszczone.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 xml:space="preserve">Przysługuje Pani/Panu prawo do cofnięcia zgody na przetwarzanie </w:t>
      </w:r>
      <w:proofErr w:type="gramStart"/>
      <w:r w:rsidRPr="00D35185">
        <w:rPr>
          <w:rFonts w:ascii="Times New Roman" w:hAnsi="Times New Roman" w:cs="Times New Roman"/>
          <w:sz w:val="24"/>
          <w:szCs w:val="24"/>
        </w:rPr>
        <w:t>danych</w:t>
      </w:r>
      <w:r w:rsidR="00D3329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185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D35185">
        <w:rPr>
          <w:rFonts w:ascii="Times New Roman" w:hAnsi="Times New Roman" w:cs="Times New Roman"/>
          <w:sz w:val="24"/>
          <w:szCs w:val="24"/>
        </w:rPr>
        <w:t xml:space="preserve"> dowolnym momencie. Cofnięcie zgody nie będzie miało wpływu na </w:t>
      </w:r>
      <w:proofErr w:type="gramStart"/>
      <w:r w:rsidRPr="00D35185">
        <w:rPr>
          <w:rFonts w:ascii="Times New Roman" w:hAnsi="Times New Roman" w:cs="Times New Roman"/>
          <w:sz w:val="24"/>
          <w:szCs w:val="24"/>
        </w:rPr>
        <w:t xml:space="preserve">zgodność </w:t>
      </w:r>
      <w:r w:rsidR="00D332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3518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35185">
        <w:rPr>
          <w:rFonts w:ascii="Times New Roman" w:hAnsi="Times New Roman" w:cs="Times New Roman"/>
          <w:sz w:val="24"/>
          <w:szCs w:val="24"/>
        </w:rPr>
        <w:t xml:space="preserve"> prawem przetwarzania, którego dokonano na podstawie zgody przed jej cofnięciem. Cofnięcie zgody będzie skutkowało brakiem możliwości odbioru dziecka ze świetlicy przez osoby inne ni</w:t>
      </w:r>
      <w:r w:rsidR="00D35185">
        <w:rPr>
          <w:rFonts w:ascii="Times New Roman" w:hAnsi="Times New Roman" w:cs="Times New Roman"/>
          <w:sz w:val="24"/>
          <w:szCs w:val="24"/>
        </w:rPr>
        <w:t>ż rodziców/opiekunów prawnych.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 xml:space="preserve">Cofnięcie zgody może mieć następującą formę: „Cofam zgodę na przetwarzanie danych osobowych </w:t>
      </w:r>
      <w:bookmarkStart w:id="0" w:name="_GoBack"/>
      <w:bookmarkEnd w:id="0"/>
      <w:r w:rsidRPr="00D35185">
        <w:rPr>
          <w:rFonts w:ascii="Times New Roman" w:hAnsi="Times New Roman" w:cs="Times New Roman"/>
          <w:sz w:val="24"/>
          <w:szCs w:val="24"/>
        </w:rPr>
        <w:t>udzieloną w celu weryfikacji tożsamości/identyfikacji osoby odbierającej dziecko ze świetlicy. Podpi</w:t>
      </w:r>
      <w:r w:rsidR="00D35185">
        <w:rPr>
          <w:rFonts w:ascii="Times New Roman" w:hAnsi="Times New Roman" w:cs="Times New Roman"/>
          <w:sz w:val="24"/>
          <w:szCs w:val="24"/>
        </w:rPr>
        <w:t>s osoby, której dane dotyczą”.</w:t>
      </w:r>
    </w:p>
    <w:p w:rsid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Przysługuje Pani/Panu prawo do żądania dostępu do danych osobowych dotyczących Pani/Pana osoby, ich sprostowania, usunięcia lub ograniczenia przetwarzania oraz wniesienia sprzec</w:t>
      </w:r>
      <w:r w:rsidR="00D35185">
        <w:rPr>
          <w:rFonts w:ascii="Times New Roman" w:hAnsi="Times New Roman" w:cs="Times New Roman"/>
          <w:sz w:val="24"/>
          <w:szCs w:val="24"/>
        </w:rPr>
        <w:t>iwu.</w:t>
      </w:r>
    </w:p>
    <w:p w:rsidR="00814452" w:rsidRPr="00D35185" w:rsidRDefault="00544716" w:rsidP="00D3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185">
        <w:rPr>
          <w:rFonts w:ascii="Times New Roman" w:hAnsi="Times New Roman" w:cs="Times New Roman"/>
          <w:sz w:val="24"/>
          <w:szCs w:val="24"/>
        </w:rPr>
        <w:t>Osoba, której dane dotyczą, może złożyć skargę do Prezesa Urzędu Ochrony Danych Osobowych (PUODO) z siedzibą w Warszawie, (00-193) ul. Stawki 2.</w:t>
      </w:r>
    </w:p>
    <w:sectPr w:rsidR="00814452" w:rsidRPr="00D3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146C1"/>
    <w:multiLevelType w:val="hybridMultilevel"/>
    <w:tmpl w:val="394C7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F3A62"/>
    <w:multiLevelType w:val="hybridMultilevel"/>
    <w:tmpl w:val="0B5AD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16"/>
    <w:rsid w:val="000A46CD"/>
    <w:rsid w:val="00544716"/>
    <w:rsid w:val="00814452"/>
    <w:rsid w:val="00D3329F"/>
    <w:rsid w:val="00D3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C4C58-7D44-45DC-AD3A-84C15ED4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185"/>
    <w:pPr>
      <w:ind w:left="720"/>
      <w:contextualSpacing/>
    </w:pPr>
  </w:style>
  <w:style w:type="paragraph" w:customStyle="1" w:styleId="Default">
    <w:name w:val="Default"/>
    <w:rsid w:val="00D35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2</cp:revision>
  <dcterms:created xsi:type="dcterms:W3CDTF">2021-12-01T23:12:00Z</dcterms:created>
  <dcterms:modified xsi:type="dcterms:W3CDTF">2021-12-01T23:12:00Z</dcterms:modified>
</cp:coreProperties>
</file>